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7C26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8"/>
          <w:szCs w:val="28"/>
        </w:rPr>
        <w:t>ГЕНЕРАЛЬНАЯ ПРОКУРАТУРА РОССИЙСКОЙ ФЕДЕРАЦИИ</w:t>
      </w:r>
    </w:p>
    <w:p w14:paraId="26347BEC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8FFE758" wp14:editId="4C5AF089">
            <wp:extent cx="842839" cy="724483"/>
            <wp:effectExtent l="0" t="0" r="0" b="0"/>
            <wp:docPr id="1" name="Рисунок 1" descr="http://gotosochi.info/upload/resize_cache/iblock/a59/1700_900_1/a59effb4610c07481787a2880deb83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gotosochi.info/upload/resize_cache/iblock/a59/1700_900_1/a59effb4610c07481787a2880deb837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44" cy="74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D677" w14:textId="77777777" w:rsidR="00491C3C" w:rsidRPr="00331C28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ВОЛЖСКАЯ МЕЖРЕГИОАНЛЬНАЯ ПРИРОДООХРАННАЯ ПРОКУРАТУРА</w:t>
      </w:r>
    </w:p>
    <w:p w14:paraId="246A62E2" w14:textId="77777777" w:rsidR="00491C3C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ЧЕРЕПОВЕЦКАЯ МЕЖРАЙОННАЯ ПРИРОДООХРАННАЯ ПРОКУРАТУРА</w:t>
      </w:r>
    </w:p>
    <w:p w14:paraId="08FA98FE" w14:textId="77777777" w:rsidR="00204696" w:rsidRDefault="00204696" w:rsidP="00204696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</w:p>
    <w:p w14:paraId="0DF10EC2" w14:textId="77777777" w:rsidR="00A64EC0" w:rsidRDefault="006F104A" w:rsidP="006F104A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6F104A">
        <w:rPr>
          <w:rFonts w:ascii="Times New Roman" w:hAnsi="Times New Roman"/>
          <w:bCs/>
          <w:spacing w:val="-6"/>
          <w:sz w:val="28"/>
          <w:szCs w:val="28"/>
        </w:rPr>
        <w:t>Череповецкой межрайонной природоохранной прокуратурой проведена проверка соблюдения водного и земельного законодательства.</w:t>
      </w:r>
    </w:p>
    <w:p w14:paraId="2E8D8672" w14:textId="77777777" w:rsidR="00A64EC0" w:rsidRDefault="006F104A" w:rsidP="006F104A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6F104A">
        <w:rPr>
          <w:rFonts w:ascii="Times New Roman" w:hAnsi="Times New Roman"/>
          <w:bCs/>
          <w:spacing w:val="-6"/>
          <w:sz w:val="28"/>
          <w:szCs w:val="28"/>
        </w:rPr>
        <w:t>Установлено, что на территории Вашкинского муниципального округа Вологодской области в собственности граждан находятся земельные участки, в состав которых включено более 11 тысяч кв.м. береговой полосы и акватории Шекснинского водохранилища (озёрная часть – Белое озеро).</w:t>
      </w:r>
    </w:p>
    <w:p w14:paraId="477A0BDE" w14:textId="77777777" w:rsidR="00A64EC0" w:rsidRDefault="006F104A" w:rsidP="006F104A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6F104A">
        <w:rPr>
          <w:rFonts w:ascii="Times New Roman" w:hAnsi="Times New Roman"/>
          <w:bCs/>
          <w:spacing w:val="-6"/>
          <w:sz w:val="28"/>
          <w:szCs w:val="28"/>
        </w:rPr>
        <w:t>С целью устранения нарушений закона природоохранный прокурор обратился в суд.</w:t>
      </w:r>
    </w:p>
    <w:p w14:paraId="2C86D8E3" w14:textId="77777777" w:rsidR="00A64EC0" w:rsidRDefault="006F104A" w:rsidP="006F104A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6F104A">
        <w:rPr>
          <w:rFonts w:ascii="Times New Roman" w:hAnsi="Times New Roman"/>
          <w:bCs/>
          <w:spacing w:val="-6"/>
          <w:sz w:val="28"/>
          <w:szCs w:val="28"/>
        </w:rPr>
        <w:t>Вашкинским районным судом Вологодской области требования природоохранной прокуратуры удовлетворены. В собственность государства истребованы части земельных участков, имеющие пересечение с землями водного фонда и общего пользования.</w:t>
      </w:r>
    </w:p>
    <w:p w14:paraId="2DD1DE5F" w14:textId="77777777" w:rsidR="00A64EC0" w:rsidRDefault="006F104A" w:rsidP="006F104A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6F104A">
        <w:rPr>
          <w:rFonts w:ascii="Times New Roman" w:hAnsi="Times New Roman"/>
          <w:bCs/>
          <w:spacing w:val="-6"/>
          <w:sz w:val="28"/>
          <w:szCs w:val="28"/>
        </w:rPr>
        <w:t>Судебный акт является основанием для внесений изменений в Единый государственный реестр недвижимости.</w:t>
      </w:r>
    </w:p>
    <w:p w14:paraId="34942824" w14:textId="4DBB845E" w:rsidR="00117688" w:rsidRDefault="006F104A" w:rsidP="006F104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  <w:szCs w:val="24"/>
        </w:rPr>
      </w:pPr>
      <w:r w:rsidRPr="006F104A">
        <w:rPr>
          <w:rFonts w:ascii="Times New Roman" w:hAnsi="Times New Roman"/>
          <w:bCs/>
          <w:spacing w:val="-6"/>
          <w:sz w:val="28"/>
          <w:szCs w:val="28"/>
        </w:rPr>
        <w:t>Устранение нарушений контролируется природоохранным прокурором.</w:t>
      </w:r>
    </w:p>
    <w:sectPr w:rsidR="00117688" w:rsidSect="00824214">
      <w:pgSz w:w="11906" w:h="16838"/>
      <w:pgMar w:top="1134" w:right="624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3C"/>
    <w:rsid w:val="00105E2F"/>
    <w:rsid w:val="00117688"/>
    <w:rsid w:val="001A1A4B"/>
    <w:rsid w:val="001B6185"/>
    <w:rsid w:val="001C3C18"/>
    <w:rsid w:val="00204696"/>
    <w:rsid w:val="002144F1"/>
    <w:rsid w:val="00214CDC"/>
    <w:rsid w:val="002948E5"/>
    <w:rsid w:val="002A68E4"/>
    <w:rsid w:val="00323B8A"/>
    <w:rsid w:val="00361ADD"/>
    <w:rsid w:val="003D0F42"/>
    <w:rsid w:val="00406141"/>
    <w:rsid w:val="00477478"/>
    <w:rsid w:val="00491C3C"/>
    <w:rsid w:val="004D1A60"/>
    <w:rsid w:val="005105D0"/>
    <w:rsid w:val="00525FE1"/>
    <w:rsid w:val="0053382F"/>
    <w:rsid w:val="005379CD"/>
    <w:rsid w:val="00544FB8"/>
    <w:rsid w:val="005636E4"/>
    <w:rsid w:val="005965B7"/>
    <w:rsid w:val="005A63C3"/>
    <w:rsid w:val="005D2372"/>
    <w:rsid w:val="006458B1"/>
    <w:rsid w:val="00692CCF"/>
    <w:rsid w:val="006D5544"/>
    <w:rsid w:val="006F104A"/>
    <w:rsid w:val="006F28A6"/>
    <w:rsid w:val="00751860"/>
    <w:rsid w:val="0076754B"/>
    <w:rsid w:val="007E4682"/>
    <w:rsid w:val="00824214"/>
    <w:rsid w:val="00832ED5"/>
    <w:rsid w:val="008B5135"/>
    <w:rsid w:val="00962741"/>
    <w:rsid w:val="00965D44"/>
    <w:rsid w:val="0098306A"/>
    <w:rsid w:val="00985D0B"/>
    <w:rsid w:val="00986574"/>
    <w:rsid w:val="009E4A28"/>
    <w:rsid w:val="009F11DA"/>
    <w:rsid w:val="00A64B30"/>
    <w:rsid w:val="00A64EC0"/>
    <w:rsid w:val="00AD5A82"/>
    <w:rsid w:val="00AE2136"/>
    <w:rsid w:val="00B44DA2"/>
    <w:rsid w:val="00BB3C89"/>
    <w:rsid w:val="00C5256E"/>
    <w:rsid w:val="00C82571"/>
    <w:rsid w:val="00C91B41"/>
    <w:rsid w:val="00C97167"/>
    <w:rsid w:val="00CC4ABF"/>
    <w:rsid w:val="00CD10E4"/>
    <w:rsid w:val="00CD6CBF"/>
    <w:rsid w:val="00D04826"/>
    <w:rsid w:val="00D86D7A"/>
    <w:rsid w:val="00D9508E"/>
    <w:rsid w:val="00DC3DD7"/>
    <w:rsid w:val="00DF0546"/>
    <w:rsid w:val="00E42106"/>
    <w:rsid w:val="00EB0D59"/>
    <w:rsid w:val="00F07AEF"/>
    <w:rsid w:val="00F25D30"/>
    <w:rsid w:val="00F8562B"/>
    <w:rsid w:val="00FA6605"/>
    <w:rsid w:val="00FB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E016"/>
  <w15:chartTrackingRefBased/>
  <w15:docId w15:val="{CF4336FF-3D04-4DEB-8763-90A44FE8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06A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7F51B-ECA6-46E9-A229-D1EDCC59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 К</cp:lastModifiedBy>
  <cp:revision>28</cp:revision>
  <cp:lastPrinted>2021-07-21T07:03:00Z</cp:lastPrinted>
  <dcterms:created xsi:type="dcterms:W3CDTF">2025-01-10T05:09:00Z</dcterms:created>
  <dcterms:modified xsi:type="dcterms:W3CDTF">2026-06-30T09:35:00Z</dcterms:modified>
</cp:coreProperties>
</file>